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E2A6" w14:textId="779BA0EF" w:rsidR="00B55FBB" w:rsidRDefault="00B55FBB" w:rsidP="00102440">
      <w:pPr>
        <w:tabs>
          <w:tab w:val="left" w:pos="4570"/>
        </w:tabs>
      </w:pPr>
      <w:r>
        <w:t>FAQs</w:t>
      </w:r>
    </w:p>
    <w:p w14:paraId="2879DF92" w14:textId="164B2FE6" w:rsidR="003B2078" w:rsidRDefault="003B2078" w:rsidP="003B2078">
      <w:pPr>
        <w:rPr>
          <w:b/>
          <w:bCs/>
        </w:rPr>
      </w:pPr>
      <w:r w:rsidRPr="003B2078">
        <w:rPr>
          <w:b/>
          <w:bCs/>
        </w:rPr>
        <w:t>Post-16 C</w:t>
      </w:r>
      <w:r>
        <w:rPr>
          <w:b/>
          <w:bCs/>
        </w:rPr>
        <w:t>LA</w:t>
      </w:r>
      <w:r w:rsidR="00586A00" w:rsidRPr="00586A00">
        <w:rPr>
          <w:b/>
          <w:bCs/>
        </w:rPr>
        <w:t>/Care Leaver</w:t>
      </w:r>
      <w:r w:rsidR="00586A00">
        <w:rPr>
          <w:b/>
          <w:bCs/>
        </w:rPr>
        <w:t>s</w:t>
      </w:r>
    </w:p>
    <w:p w14:paraId="5D793D6E" w14:textId="77777777" w:rsidR="00074ECB" w:rsidRDefault="00074ECB" w:rsidP="003B2078"/>
    <w:p w14:paraId="033DE5A9" w14:textId="139EDD28" w:rsidR="00B55FBB" w:rsidRDefault="004C3F6F" w:rsidP="004C3F6F">
      <w:pPr>
        <w:pStyle w:val="ListParagraph"/>
        <w:numPr>
          <w:ilvl w:val="0"/>
          <w:numId w:val="1"/>
        </w:numPr>
        <w:tabs>
          <w:tab w:val="left" w:pos="4570"/>
        </w:tabs>
      </w:pPr>
      <w:r>
        <w:t>What are post-16 PEPs?</w:t>
      </w:r>
    </w:p>
    <w:p w14:paraId="492210FA" w14:textId="10704039" w:rsidR="00104244" w:rsidRDefault="00102440" w:rsidP="00104244">
      <w:r>
        <w:t xml:space="preserve">Termly </w:t>
      </w:r>
      <w:r w:rsidR="0005133D">
        <w:t xml:space="preserve">meetings with </w:t>
      </w:r>
      <w:r>
        <w:t xml:space="preserve">post-16 </w:t>
      </w:r>
      <w:r w:rsidR="0005133D">
        <w:t xml:space="preserve">students to review their </w:t>
      </w:r>
      <w:r>
        <w:t>P</w:t>
      </w:r>
      <w:r w:rsidR="0005133D">
        <w:t xml:space="preserve">ersonal </w:t>
      </w:r>
      <w:r>
        <w:t>E</w:t>
      </w:r>
      <w:r w:rsidR="0005133D">
        <w:t xml:space="preserve">ducation </w:t>
      </w:r>
      <w:r>
        <w:t>P</w:t>
      </w:r>
      <w:r w:rsidR="0005133D">
        <w:t>lan</w:t>
      </w:r>
      <w:r>
        <w:t xml:space="preserve">s for KS5 students </w:t>
      </w:r>
      <w:r w:rsidR="0005133D">
        <w:t xml:space="preserve">in </w:t>
      </w:r>
      <w:r>
        <w:t>Y</w:t>
      </w:r>
      <w:r w:rsidR="0005133D">
        <w:t xml:space="preserve">ears </w:t>
      </w:r>
      <w:r>
        <w:t>12-13</w:t>
      </w:r>
      <w:r w:rsidR="0005133D">
        <w:t xml:space="preserve">. This includes monitoring attendance, punctuality, attainment, </w:t>
      </w:r>
      <w:r w:rsidR="00280B9D">
        <w:t xml:space="preserve">behaviour, </w:t>
      </w:r>
      <w:r w:rsidR="0005133D">
        <w:t>s</w:t>
      </w:r>
      <w:r w:rsidR="00C7542F">
        <w:t xml:space="preserve">etting SMART targets, </w:t>
      </w:r>
      <w:r w:rsidR="00280B9D">
        <w:t xml:space="preserve">discussing </w:t>
      </w:r>
      <w:r w:rsidR="00C7542F">
        <w:t>future goals, bursary funding and any other</w:t>
      </w:r>
      <w:r w:rsidR="00280B9D">
        <w:t xml:space="preserve"> issues</w:t>
      </w:r>
      <w:r w:rsidR="00660BE0">
        <w:t xml:space="preserve"> to support the education outcomes of the individual young person.</w:t>
      </w:r>
    </w:p>
    <w:p w14:paraId="09374943" w14:textId="1214884F" w:rsidR="00104244" w:rsidRDefault="00D04D3D" w:rsidP="00104244">
      <w:r>
        <w:t xml:space="preserve">The </w:t>
      </w:r>
      <w:r w:rsidR="00104244">
        <w:t>meeting</w:t>
      </w:r>
      <w:r>
        <w:t xml:space="preserve"> can be held jointly with a CLA review/EHCP annual review or other </w:t>
      </w:r>
      <w:proofErr w:type="gramStart"/>
      <w:r>
        <w:t>meeting</w:t>
      </w:r>
      <w:proofErr w:type="gramEnd"/>
      <w:r w:rsidR="00804F72">
        <w:t xml:space="preserve"> with the same attendees. </w:t>
      </w:r>
      <w:r w:rsidR="00D85189">
        <w:t>Post</w:t>
      </w:r>
      <w:r w:rsidR="00804F72">
        <w:t>-1</w:t>
      </w:r>
      <w:r w:rsidR="00D85189">
        <w:t>6 PEPs may be held separately as to focus on any specific support required</w:t>
      </w:r>
      <w:r w:rsidR="00D903BF">
        <w:t>, and during the Covid-19 pandemic the meetings have been held virtually via Teams,</w:t>
      </w:r>
      <w:r w:rsidR="00104244">
        <w:t xml:space="preserve"> conference call</w:t>
      </w:r>
      <w:r w:rsidR="00D903BF">
        <w:t>s</w:t>
      </w:r>
      <w:r w:rsidR="00813D63">
        <w:t xml:space="preserve"> and hybrid </w:t>
      </w:r>
      <w:r w:rsidR="00364A6C">
        <w:t>methods so that all can attend or contribute. E</w:t>
      </w:r>
      <w:r w:rsidR="00104244">
        <w:t>mail updates with the professional network</w:t>
      </w:r>
      <w:r w:rsidR="00364A6C">
        <w:t xml:space="preserve"> are encouraged between meetings to keep in touch regarding any information to be shared</w:t>
      </w:r>
      <w:r w:rsidR="00813D63">
        <w:t xml:space="preserve">. </w:t>
      </w:r>
    </w:p>
    <w:p w14:paraId="7BF1AFE1" w14:textId="1B908A2B" w:rsidR="00D04D3D" w:rsidRDefault="00364A6C" w:rsidP="00D04D3D">
      <w:r>
        <w:t>Unlike PEPs for Statutory School Age students, Post-16 PEPs are not submitted on</w:t>
      </w:r>
      <w:r w:rsidR="00D04D3D">
        <w:t xml:space="preserve"> Welfare Call</w:t>
      </w:r>
      <w:r>
        <w:t xml:space="preserve">. </w:t>
      </w:r>
      <w:proofErr w:type="gramStart"/>
      <w:r>
        <w:t>Instead</w:t>
      </w:r>
      <w:proofErr w:type="gramEnd"/>
      <w:r>
        <w:t xml:space="preserve"> a</w:t>
      </w:r>
      <w:r w:rsidR="00D04D3D">
        <w:t xml:space="preserve"> word doc</w:t>
      </w:r>
      <w:r>
        <w:t xml:space="preserve">ument template is provided to education </w:t>
      </w:r>
      <w:r w:rsidR="00D04D3D">
        <w:t xml:space="preserve">provisions to complete </w:t>
      </w:r>
      <w:r>
        <w:t xml:space="preserve">and </w:t>
      </w:r>
      <w:r w:rsidR="003023FF">
        <w:t xml:space="preserve">all can add comments to this </w:t>
      </w:r>
      <w:r w:rsidR="00D04D3D">
        <w:t>during</w:t>
      </w:r>
      <w:r w:rsidR="003023FF">
        <w:t xml:space="preserve"> or </w:t>
      </w:r>
      <w:r w:rsidR="00D04D3D">
        <w:t>after</w:t>
      </w:r>
      <w:r w:rsidR="003023FF">
        <w:t xml:space="preserve"> the meeting.</w:t>
      </w:r>
      <w:r w:rsidR="0056656A">
        <w:t xml:space="preserve"> Attendance </w:t>
      </w:r>
      <w:proofErr w:type="gramStart"/>
      <w:r w:rsidR="0056656A">
        <w:t>register</w:t>
      </w:r>
      <w:proofErr w:type="gramEnd"/>
      <w:r w:rsidR="0056656A">
        <w:t xml:space="preserve"> marks, tutor reports and other documents are encouraged to be shared as part of the PEP. </w:t>
      </w:r>
      <w:r w:rsidR="00E647DF" w:rsidRPr="00E647DF">
        <w:t>Please see attached post-16 PEP template below.</w:t>
      </w:r>
    </w:p>
    <w:p w14:paraId="79EE29A7" w14:textId="1BCCB78E" w:rsidR="00FE3E00" w:rsidRDefault="00FE3E00" w:rsidP="00D04D3D">
      <w:r>
        <w:t xml:space="preserve">If any disciplinary issues arise, these should be </w:t>
      </w:r>
      <w:r w:rsidR="009A14EF">
        <w:t>addressed at the time instead of waiting for the PEP meeting to share concerns</w:t>
      </w:r>
      <w:r w:rsidR="00FE6A61">
        <w:t xml:space="preserve">. The social worker/PA, carer/placement keyworker and Virtual School caseworker </w:t>
      </w:r>
      <w:r w:rsidR="00CD1943">
        <w:t xml:space="preserve">should be informed of any issues and invited to attend disciplinary meetings with the student. </w:t>
      </w:r>
      <w:r w:rsidR="00677DF2">
        <w:t xml:space="preserve">Please do contact </w:t>
      </w:r>
      <w:r w:rsidR="007F2E01">
        <w:t xml:space="preserve">Kathryn Robinson – Assistant Headteacher - </w:t>
      </w:r>
      <w:r w:rsidR="00677DF2">
        <w:t xml:space="preserve">Head of Post-16 for further information </w:t>
      </w:r>
      <w:hyperlink r:id="rId8" w:history="1">
        <w:r w:rsidR="007F2E01" w:rsidRPr="001B5CF5">
          <w:rPr>
            <w:rStyle w:val="Hyperlink"/>
          </w:rPr>
          <w:t>Kathryn.robinson@harrow.gov.uk</w:t>
        </w:r>
      </w:hyperlink>
      <w:r w:rsidR="007F2E01">
        <w:t>.</w:t>
      </w:r>
    </w:p>
    <w:p w14:paraId="570C3A9F" w14:textId="77777777" w:rsidR="00104244" w:rsidRDefault="00104244" w:rsidP="00104244"/>
    <w:p w14:paraId="70B61225" w14:textId="1A18DC05" w:rsidR="00074ECB" w:rsidRDefault="00074ECB" w:rsidP="00C7542F">
      <w:pPr>
        <w:pStyle w:val="ListParagraph"/>
        <w:numPr>
          <w:ilvl w:val="0"/>
          <w:numId w:val="1"/>
        </w:numPr>
        <w:tabs>
          <w:tab w:val="left" w:pos="4570"/>
        </w:tabs>
      </w:pPr>
      <w:r>
        <w:t xml:space="preserve">What support is offered to students aged </w:t>
      </w:r>
      <w:r w:rsidR="00E908E5">
        <w:t>19+</w:t>
      </w:r>
      <w:r>
        <w:t>?</w:t>
      </w:r>
    </w:p>
    <w:p w14:paraId="46D297AF" w14:textId="5E477FB4" w:rsidR="00102440" w:rsidRDefault="00CD1943" w:rsidP="00102440">
      <w:pPr>
        <w:tabs>
          <w:tab w:val="left" w:pos="4570"/>
        </w:tabs>
      </w:pPr>
      <w:r>
        <w:t xml:space="preserve">Social </w:t>
      </w:r>
      <w:proofErr w:type="gramStart"/>
      <w:r>
        <w:t>workers/PA’s</w:t>
      </w:r>
      <w:proofErr w:type="gramEnd"/>
      <w:r>
        <w:t xml:space="preserve"> and young people can </w:t>
      </w:r>
      <w:r w:rsidR="00013922">
        <w:t xml:space="preserve">request a meeting regarding any </w:t>
      </w:r>
      <w:r w:rsidR="00102440">
        <w:t>students</w:t>
      </w:r>
      <w:r w:rsidR="00013922">
        <w:t xml:space="preserve"> age 19+</w:t>
      </w:r>
      <w:r w:rsidR="00102440">
        <w:t xml:space="preserve"> if concerns</w:t>
      </w:r>
      <w:r w:rsidR="00013922">
        <w:t xml:space="preserve"> arise or if support is required. For example, </w:t>
      </w:r>
      <w:r w:rsidR="00DA2C26">
        <w:t xml:space="preserve">discussing </w:t>
      </w:r>
      <w:r w:rsidR="00102440">
        <w:t>attend</w:t>
      </w:r>
      <w:r w:rsidR="00E908E5">
        <w:t>ance</w:t>
      </w:r>
      <w:r w:rsidR="00DA2C26">
        <w:t xml:space="preserve">, </w:t>
      </w:r>
      <w:r w:rsidR="00E908E5">
        <w:t>punctuality</w:t>
      </w:r>
      <w:r w:rsidR="00DA2C26">
        <w:t xml:space="preserve">, </w:t>
      </w:r>
      <w:r w:rsidR="00E908E5">
        <w:t>behaviour</w:t>
      </w:r>
      <w:r w:rsidR="00DA2C26">
        <w:t xml:space="preserve">, careers advice such as </w:t>
      </w:r>
      <w:r w:rsidR="00E908E5">
        <w:t>UCAS</w:t>
      </w:r>
      <w:r w:rsidR="00DA2C26">
        <w:t xml:space="preserve"> applications or </w:t>
      </w:r>
      <w:r w:rsidR="00E908E5">
        <w:t xml:space="preserve">university </w:t>
      </w:r>
      <w:r w:rsidR="00DA2C26">
        <w:t xml:space="preserve">support may be needed. </w:t>
      </w:r>
      <w:r w:rsidR="00813CDD">
        <w:t>T</w:t>
      </w:r>
      <w:r w:rsidR="00E908E5">
        <w:t>ransition support</w:t>
      </w:r>
      <w:r w:rsidR="00813CDD">
        <w:t xml:space="preserve"> to ensure the key people at the new provision have contact details and information needed to help support the young person </w:t>
      </w:r>
      <w:proofErr w:type="gramStart"/>
      <w:r w:rsidR="00813CDD">
        <w:t>i.e.</w:t>
      </w:r>
      <w:proofErr w:type="gramEnd"/>
      <w:r w:rsidR="00813CDD">
        <w:t xml:space="preserve"> care leaver support at university. </w:t>
      </w:r>
    </w:p>
    <w:p w14:paraId="2DFBADB6" w14:textId="77777777" w:rsidR="00104244" w:rsidRDefault="00104244" w:rsidP="00102440">
      <w:pPr>
        <w:tabs>
          <w:tab w:val="left" w:pos="4570"/>
        </w:tabs>
      </w:pPr>
    </w:p>
    <w:p w14:paraId="04CE7CFF" w14:textId="3A8724D6" w:rsidR="00104244" w:rsidRDefault="00104244" w:rsidP="009F314A">
      <w:pPr>
        <w:pStyle w:val="ListParagraph"/>
        <w:numPr>
          <w:ilvl w:val="0"/>
          <w:numId w:val="1"/>
        </w:numPr>
      </w:pPr>
      <w:r>
        <w:t>What support is there for CLA students/care leavers with additional SEN needs?</w:t>
      </w:r>
    </w:p>
    <w:p w14:paraId="6D9CE61A" w14:textId="2E83918F" w:rsidR="00104244" w:rsidRDefault="00104244" w:rsidP="00104244">
      <w:r>
        <w:t>Young people with an EHCP</w:t>
      </w:r>
      <w:r w:rsidR="00B47A76">
        <w:t xml:space="preserve"> have an allocated SEN casework officer</w:t>
      </w:r>
      <w:r w:rsidR="00955795">
        <w:t>, either within Harrow Council’s SEN team or another borough where they reside. The SEN caseworker oversees the annual reviews and sends out the draft and final EHCPs</w:t>
      </w:r>
      <w:r w:rsidR="007F5AE9">
        <w:t xml:space="preserve">. The support put in place within the education provision is tailored to meet the needs of the individual student. </w:t>
      </w:r>
    </w:p>
    <w:p w14:paraId="0873F085" w14:textId="46181A50" w:rsidR="00C16273" w:rsidRDefault="00C16273" w:rsidP="00104244">
      <w:r>
        <w:t xml:space="preserve">Annual review </w:t>
      </w:r>
      <w:r w:rsidR="004F1CE0">
        <w:t xml:space="preserve">meetings are arranged by the education provision, but they </w:t>
      </w:r>
      <w:r>
        <w:t xml:space="preserve">can be held jointly with one of the termly PEP meetings, and all involved in supporting the young person are invited to attend. </w:t>
      </w:r>
    </w:p>
    <w:p w14:paraId="25B65711" w14:textId="692CB1F6" w:rsidR="00E41429" w:rsidRDefault="00E41429" w:rsidP="00104244">
      <w:r>
        <w:lastRenderedPageBreak/>
        <w:t xml:space="preserve">When transitioning to a new education provision, </w:t>
      </w:r>
      <w:r w:rsidR="00630DC6">
        <w:t>a</w:t>
      </w:r>
      <w:r>
        <w:t xml:space="preserve"> SEN consultation is </w:t>
      </w:r>
      <w:r w:rsidR="00630DC6">
        <w:t>required,</w:t>
      </w:r>
      <w:r>
        <w:t xml:space="preserve"> and the SEN caseworker will </w:t>
      </w:r>
      <w:r w:rsidR="00663819">
        <w:t>liaise</w:t>
      </w:r>
      <w:r>
        <w:t xml:space="preserve"> with the new provisional </w:t>
      </w:r>
      <w:r w:rsidR="00663819">
        <w:t>school/college to ensure that the meet</w:t>
      </w:r>
      <w:r w:rsidR="00F512AC">
        <w:t xml:space="preserve"> needs to the young person.</w:t>
      </w:r>
      <w:r w:rsidR="00F31B4B">
        <w:t xml:space="preserve"> If the casework officer details are not known, queries can be sent to </w:t>
      </w:r>
      <w:hyperlink r:id="rId9" w:history="1">
        <w:r w:rsidR="00F31B4B" w:rsidRPr="00BA36F9">
          <w:rPr>
            <w:rStyle w:val="Hyperlink"/>
          </w:rPr>
          <w:t>senassessment.reviewservice@harrow.gov.uk</w:t>
        </w:r>
      </w:hyperlink>
      <w:r w:rsidR="00F31B4B" w:rsidRPr="00F31B4B">
        <w:t>.</w:t>
      </w:r>
      <w:r w:rsidR="00F31B4B">
        <w:t xml:space="preserve"> </w:t>
      </w:r>
    </w:p>
    <w:p w14:paraId="0F8C10EC" w14:textId="77777777" w:rsidR="00104244" w:rsidRDefault="00104244" w:rsidP="00104244"/>
    <w:p w14:paraId="3CE53E87" w14:textId="2B43E1EB" w:rsidR="00595DFF" w:rsidRDefault="009F314A" w:rsidP="009F314A">
      <w:pPr>
        <w:pStyle w:val="ListParagraph"/>
        <w:numPr>
          <w:ilvl w:val="0"/>
          <w:numId w:val="1"/>
        </w:numPr>
      </w:pPr>
      <w:r>
        <w:t xml:space="preserve">How is </w:t>
      </w:r>
      <w:r w:rsidR="00595DFF">
        <w:t>enrolment</w:t>
      </w:r>
      <w:r>
        <w:t xml:space="preserve"> supported?</w:t>
      </w:r>
    </w:p>
    <w:p w14:paraId="4D0BF3C6" w14:textId="3AC1CF30" w:rsidR="00E56992" w:rsidRDefault="00F512AC" w:rsidP="00F512AC">
      <w:r>
        <w:t xml:space="preserve">Carers or placement keyworkers </w:t>
      </w:r>
      <w:r w:rsidR="005D12F5">
        <w:t xml:space="preserve">support enrolment by </w:t>
      </w:r>
      <w:r w:rsidR="00A24E64">
        <w:t xml:space="preserve">assisting </w:t>
      </w:r>
      <w:r w:rsidR="00AF03AE">
        <w:t xml:space="preserve">with online applications and </w:t>
      </w:r>
      <w:r w:rsidR="005D12F5">
        <w:t>taking young people to the agreed education provision to confirm a place on a suitable course. ID is required along with any prior academic attainment such as certificates for achieved grades</w:t>
      </w:r>
      <w:r w:rsidR="00A35294">
        <w:t>. A letter from the social worker confirming that the young person is care experienced, with their personal details</w:t>
      </w:r>
      <w:r w:rsidR="00A9239D">
        <w:t xml:space="preserve"> and</w:t>
      </w:r>
      <w:r w:rsidR="00A35294">
        <w:t xml:space="preserve"> placement address </w:t>
      </w:r>
      <w:r w:rsidR="00A9239D">
        <w:t xml:space="preserve">is also required to support enrolment. </w:t>
      </w:r>
      <w:r w:rsidR="00AF03AE">
        <w:t>Often student</w:t>
      </w:r>
      <w:r w:rsidR="00E56992">
        <w:t>s</w:t>
      </w:r>
      <w:r w:rsidR="00AF03AE">
        <w:t xml:space="preserve"> may be expected to pay </w:t>
      </w:r>
      <w:r w:rsidR="00E56992">
        <w:t xml:space="preserve">up to £10 for a student ID card, but this can be requested from the social worker. </w:t>
      </w:r>
    </w:p>
    <w:p w14:paraId="663EB871" w14:textId="63726CD1" w:rsidR="00104244" w:rsidRDefault="0072722B" w:rsidP="00F512AC">
      <w:r>
        <w:t xml:space="preserve">The virtual school discuss the plans for education to ensure that students attend Ofsted rated ‘Outstanding’ or ‘Good’ provisions where possible. </w:t>
      </w:r>
      <w:r w:rsidR="00CB5D46">
        <w:t xml:space="preserve">For students where there are significant </w:t>
      </w:r>
      <w:r w:rsidR="00B92AD9">
        <w:t>concerns or important information to share reading safeguarding, a meeting may be arranged ahead of them starting at the new provision to ensure safety plans are in place and that all key professionals share contact details and can keep in touch regarding any information</w:t>
      </w:r>
      <w:r w:rsidR="00B827D3">
        <w:t xml:space="preserve"> of importance.</w:t>
      </w:r>
    </w:p>
    <w:p w14:paraId="40C529FF" w14:textId="77777777" w:rsidR="00104244" w:rsidRDefault="00104244" w:rsidP="00104244">
      <w:pPr>
        <w:pStyle w:val="ListParagraph"/>
      </w:pPr>
    </w:p>
    <w:p w14:paraId="419C8501" w14:textId="19F37094" w:rsidR="00595DFF" w:rsidRDefault="009F314A" w:rsidP="009F314A">
      <w:pPr>
        <w:pStyle w:val="ListParagraph"/>
        <w:numPr>
          <w:ilvl w:val="0"/>
          <w:numId w:val="1"/>
        </w:numPr>
      </w:pPr>
      <w:r>
        <w:t xml:space="preserve">How do post-16 students access the 16-19 vulnerable </w:t>
      </w:r>
      <w:r w:rsidR="00104244">
        <w:t>student’s</w:t>
      </w:r>
      <w:r>
        <w:t xml:space="preserve"> </w:t>
      </w:r>
      <w:r w:rsidR="00595DFF">
        <w:t>bursary</w:t>
      </w:r>
      <w:r>
        <w:t>?</w:t>
      </w:r>
    </w:p>
    <w:p w14:paraId="28703A3F" w14:textId="20D4ACA9" w:rsidR="00595DFF" w:rsidRDefault="00456F23" w:rsidP="00595DFF">
      <w:r>
        <w:t>Once enrolled at an education</w:t>
      </w:r>
      <w:r w:rsidR="0052766F">
        <w:t xml:space="preserve"> </w:t>
      </w:r>
      <w:r>
        <w:t>provision, the designated CLA support (</w:t>
      </w:r>
      <w:r w:rsidR="0052766F">
        <w:t xml:space="preserve">usually a </w:t>
      </w:r>
      <w:r>
        <w:t>safeguarding lead</w:t>
      </w:r>
      <w:r w:rsidR="0052766F">
        <w:t xml:space="preserve"> or student support officer) will advise on the form to be completed to access the bursary. The student’s bank account details are required for the money to be deposited in their own personal account. </w:t>
      </w:r>
      <w:r w:rsidR="005C3331">
        <w:t xml:space="preserve">The CLA status letter from the social worker is also needed to confirm that the young person is </w:t>
      </w:r>
      <w:r w:rsidR="00256D8F">
        <w:t>subject to Section 20</w:t>
      </w:r>
      <w:r w:rsidR="00595DFF">
        <w:t xml:space="preserve">/31/38 </w:t>
      </w:r>
      <w:r w:rsidR="00256D8F">
        <w:t xml:space="preserve">or previously looked after. </w:t>
      </w:r>
      <w:r w:rsidR="006C53CF">
        <w:t>The bursary can be used by the student to pay for any resources needed or saved to support their independent living when transitioning to university</w:t>
      </w:r>
      <w:r w:rsidR="00FA58F8">
        <w:t xml:space="preserve">, </w:t>
      </w:r>
      <w:r w:rsidR="006C53CF">
        <w:t xml:space="preserve">further </w:t>
      </w:r>
      <w:proofErr w:type="gramStart"/>
      <w:r w:rsidR="006C53CF">
        <w:t>study</w:t>
      </w:r>
      <w:proofErr w:type="gramEnd"/>
      <w:r w:rsidR="006C53CF">
        <w:t xml:space="preserve"> or employment. More information about the bursary can be found here </w:t>
      </w:r>
      <w:hyperlink r:id="rId10" w:history="1">
        <w:r w:rsidR="006C53CF" w:rsidRPr="001B5CF5">
          <w:rPr>
            <w:rStyle w:val="Hyperlink"/>
          </w:rPr>
          <w:t>https://www.gov.uk/1619-bursary-fund</w:t>
        </w:r>
      </w:hyperlink>
      <w:r w:rsidR="006C53CF">
        <w:t>.</w:t>
      </w:r>
    </w:p>
    <w:p w14:paraId="19F0936F" w14:textId="3D54BA1A" w:rsidR="00FA58F8" w:rsidRDefault="00FA58F8" w:rsidP="00595DFF"/>
    <w:p w14:paraId="76745ACC" w14:textId="700FF83B" w:rsidR="00FA58F8" w:rsidRDefault="00FA58F8" w:rsidP="00FA58F8">
      <w:pPr>
        <w:pStyle w:val="ListParagraph"/>
        <w:numPr>
          <w:ilvl w:val="0"/>
          <w:numId w:val="1"/>
        </w:numPr>
      </w:pPr>
      <w:r>
        <w:t>Are CLA students and care leavers provided with laptops, WIFI</w:t>
      </w:r>
      <w:r w:rsidR="008C43F9">
        <w:t xml:space="preserve">, </w:t>
      </w:r>
      <w:r>
        <w:t>other resources or trips?</w:t>
      </w:r>
    </w:p>
    <w:p w14:paraId="1BB05C2E" w14:textId="4789099E" w:rsidR="00595DFF" w:rsidRDefault="00C651B6" w:rsidP="00595DFF">
      <w:r>
        <w:t>Regarding IT equipment</w:t>
      </w:r>
      <w:r w:rsidR="00747554">
        <w:t xml:space="preserve">, </w:t>
      </w:r>
      <w:r w:rsidR="00595DFF">
        <w:t xml:space="preserve">if the education provision </w:t>
      </w:r>
      <w:r w:rsidR="002C6587">
        <w:t>is</w:t>
      </w:r>
      <w:r w:rsidR="00595DFF">
        <w:t xml:space="preserve"> not able to provide a laptop, </w:t>
      </w:r>
      <w:r w:rsidR="003A369B">
        <w:t xml:space="preserve">a request can be made to </w:t>
      </w:r>
      <w:r w:rsidR="00595DFF">
        <w:t>the Virtual School to purchase one for the student</w:t>
      </w:r>
      <w:r w:rsidR="00747554">
        <w:t xml:space="preserve"> if they do not have a suitable device</w:t>
      </w:r>
      <w:r w:rsidR="003A369B">
        <w:t xml:space="preserve">. </w:t>
      </w:r>
      <w:r w:rsidR="00CE0F85">
        <w:t>The s</w:t>
      </w:r>
      <w:r w:rsidR="003A369B">
        <w:t xml:space="preserve">ocial </w:t>
      </w:r>
      <w:r w:rsidR="00CE0F85">
        <w:t>worker</w:t>
      </w:r>
      <w:r w:rsidR="003A369B">
        <w:t xml:space="preserve"> and the placement should arrange internet </w:t>
      </w:r>
      <w:r w:rsidR="00747554">
        <w:t xml:space="preserve">access </w:t>
      </w:r>
      <w:r w:rsidR="00CE0F85">
        <w:t xml:space="preserve">for </w:t>
      </w:r>
      <w:r w:rsidR="00747554">
        <w:t>online</w:t>
      </w:r>
      <w:r w:rsidR="00747554" w:rsidRPr="00747554">
        <w:t xml:space="preserve"> </w:t>
      </w:r>
      <w:r w:rsidR="00747554">
        <w:t xml:space="preserve">work. </w:t>
      </w:r>
      <w:r w:rsidR="00FA58F8">
        <w:t>Other resources or educational trips/activities can be requested if they are not funded via the vulnerable student’s bursary.</w:t>
      </w:r>
    </w:p>
    <w:p w14:paraId="2C4F4992" w14:textId="0892BAC4" w:rsidR="00120632" w:rsidRDefault="00120632" w:rsidP="00595DFF"/>
    <w:p w14:paraId="0013B7B7" w14:textId="5C7CC2F5" w:rsidR="00120632" w:rsidRDefault="005720F7" w:rsidP="005720F7">
      <w:pPr>
        <w:pStyle w:val="ListParagraph"/>
        <w:numPr>
          <w:ilvl w:val="0"/>
          <w:numId w:val="1"/>
        </w:numPr>
      </w:pPr>
      <w:r>
        <w:t xml:space="preserve">What support is in place for students not in education, </w:t>
      </w:r>
      <w:proofErr w:type="gramStart"/>
      <w:r>
        <w:t>employment</w:t>
      </w:r>
      <w:proofErr w:type="gramEnd"/>
      <w:r>
        <w:t xml:space="preserve"> or training?</w:t>
      </w:r>
    </w:p>
    <w:p w14:paraId="395017BB" w14:textId="660B2DCD" w:rsidR="005720F7" w:rsidRDefault="005720F7" w:rsidP="000A41F0">
      <w:r>
        <w:t xml:space="preserve">Prospects </w:t>
      </w:r>
      <w:r w:rsidR="00D727EA">
        <w:t xml:space="preserve">have dedicated careers advisor supporting CLA and care leavers </w:t>
      </w:r>
      <w:r w:rsidR="007950BE">
        <w:t>who are Not in Education Employment or Training (NEET);</w:t>
      </w:r>
      <w:r w:rsidR="00D727EA">
        <w:t xml:space="preserve"> </w:t>
      </w:r>
      <w:r w:rsidR="007950BE">
        <w:t>a</w:t>
      </w:r>
      <w:r w:rsidR="00D727EA">
        <w:t xml:space="preserve"> referral </w:t>
      </w:r>
      <w:r w:rsidR="007950BE">
        <w:t>can be made</w:t>
      </w:r>
      <w:r w:rsidR="00060EA9">
        <w:t xml:space="preserve"> to</w:t>
      </w:r>
      <w:r w:rsidR="007950BE">
        <w:t xml:space="preserve"> </w:t>
      </w:r>
      <w:hyperlink r:id="rId11" w:history="1">
        <w:r w:rsidR="00060EA9" w:rsidRPr="007D3F30">
          <w:rPr>
            <w:rStyle w:val="Hyperlink"/>
          </w:rPr>
          <w:t>harrowys@prospects.co.uk</w:t>
        </w:r>
      </w:hyperlink>
      <w:r w:rsidR="00060EA9">
        <w:t xml:space="preserve"> </w:t>
      </w:r>
      <w:r w:rsidR="007950BE">
        <w:t>and there are opportunities for young people to attend</w:t>
      </w:r>
      <w:r w:rsidR="00D727EA">
        <w:t xml:space="preserve"> </w:t>
      </w:r>
      <w:r>
        <w:t xml:space="preserve">Harrow Youth Stop </w:t>
      </w:r>
      <w:r w:rsidR="007950BE">
        <w:t>for further support.</w:t>
      </w:r>
      <w:r w:rsidR="0063111D">
        <w:t xml:space="preserve"> </w:t>
      </w:r>
      <w:r w:rsidR="000A41F0">
        <w:t xml:space="preserve">Harrow Youth Stop, The </w:t>
      </w:r>
      <w:proofErr w:type="gramStart"/>
      <w:r w:rsidR="000A41F0">
        <w:t>Twenty One</w:t>
      </w:r>
      <w:proofErr w:type="gramEnd"/>
      <w:r w:rsidR="000A41F0">
        <w:t xml:space="preserve"> Building, 21 Pinner Road, Harrow, HA1 4ES. Tel: 020 8427 8617.</w:t>
      </w:r>
    </w:p>
    <w:p w14:paraId="5E1A2239" w14:textId="77777777" w:rsidR="00630C10" w:rsidRDefault="00630C10" w:rsidP="000A41F0"/>
    <w:p w14:paraId="41785171" w14:textId="6617E3E2" w:rsidR="00D91A57" w:rsidRDefault="00630C10" w:rsidP="00630C10">
      <w:pPr>
        <w:pStyle w:val="ListParagraph"/>
        <w:numPr>
          <w:ilvl w:val="0"/>
          <w:numId w:val="1"/>
        </w:numPr>
      </w:pPr>
      <w:r>
        <w:t>How can student access tuition</w:t>
      </w:r>
      <w:r w:rsidRPr="00630C10">
        <w:t xml:space="preserve"> </w:t>
      </w:r>
      <w:r>
        <w:t>or additional</w:t>
      </w:r>
      <w:r w:rsidR="00B63BCC">
        <w:t xml:space="preserve"> enrichment activities</w:t>
      </w:r>
      <w:r>
        <w:t>?</w:t>
      </w:r>
    </w:p>
    <w:p w14:paraId="4E81FC2A" w14:textId="3C317D4D" w:rsidR="006359FC" w:rsidRDefault="006359FC" w:rsidP="005720F7">
      <w:r>
        <w:t>A request for</w:t>
      </w:r>
      <w:r w:rsidRPr="006359FC">
        <w:t xml:space="preserve"> </w:t>
      </w:r>
      <w:r>
        <w:t>tuition can be made to the virtual school caseworker</w:t>
      </w:r>
      <w:r w:rsidR="00212556">
        <w:t xml:space="preserve"> and may be arranged for a specific length of time, or to achieve a certain target. A</w:t>
      </w:r>
      <w:r>
        <w:t>dditional enrichment activities</w:t>
      </w:r>
      <w:r w:rsidR="00212556">
        <w:t xml:space="preserve"> will be promoted by the virtual school team, but all recommendations about suggested activities are welcome. </w:t>
      </w:r>
      <w:r w:rsidR="00603528">
        <w:t xml:space="preserve">A few of the trips and activities recently held include Jamie’s Farm residential, Arvon </w:t>
      </w:r>
      <w:r w:rsidR="003339C9">
        <w:t xml:space="preserve">(creative writing) </w:t>
      </w:r>
      <w:r w:rsidR="00603528">
        <w:t xml:space="preserve">residential, </w:t>
      </w:r>
      <w:r w:rsidR="003339C9">
        <w:t xml:space="preserve">Debate Mate, </w:t>
      </w:r>
      <w:proofErr w:type="spellStart"/>
      <w:r w:rsidR="003339C9">
        <w:t>Exscitec</w:t>
      </w:r>
      <w:proofErr w:type="spellEnd"/>
      <w:r w:rsidR="00681043">
        <w:t xml:space="preserve"> (STEM enrichment)</w:t>
      </w:r>
      <w:r w:rsidR="003339C9">
        <w:t>, Strength in Horses</w:t>
      </w:r>
      <w:r w:rsidR="00681043">
        <w:t xml:space="preserve"> (</w:t>
      </w:r>
      <w:r w:rsidR="00C67B22">
        <w:t>e</w:t>
      </w:r>
      <w:r w:rsidR="00681043">
        <w:t xml:space="preserve">quine </w:t>
      </w:r>
      <w:r w:rsidR="00C67B22">
        <w:t>t</w:t>
      </w:r>
      <w:r w:rsidR="00681043">
        <w:t>herapy)</w:t>
      </w:r>
      <w:r w:rsidR="003339C9">
        <w:t xml:space="preserve">, </w:t>
      </w:r>
      <w:r w:rsidR="00681043">
        <w:t xml:space="preserve">Reading Club, Harrow School Thursday Club, </w:t>
      </w:r>
      <w:r w:rsidR="00A76B48">
        <w:t xml:space="preserve">Philosophy Club, </w:t>
      </w:r>
      <w:r w:rsidR="00A31C0A">
        <w:t>ESOL/EAL Summer School, A New Direction - We Belong (</w:t>
      </w:r>
      <w:r w:rsidR="00C67B22">
        <w:t>a</w:t>
      </w:r>
      <w:r w:rsidR="00A31C0A">
        <w:t xml:space="preserve">rts </w:t>
      </w:r>
      <w:r w:rsidR="00C67B22">
        <w:t>a</w:t>
      </w:r>
      <w:r w:rsidR="00A31C0A">
        <w:t xml:space="preserve">ward), </w:t>
      </w:r>
      <w:r w:rsidR="00895048">
        <w:t>Element</w:t>
      </w:r>
      <w:r w:rsidR="00C67B22">
        <w:t xml:space="preserve"> (creative arts activities), </w:t>
      </w:r>
      <w:r w:rsidR="00E84C02">
        <w:t>Dance Classes</w:t>
      </w:r>
      <w:r w:rsidR="00C67B22">
        <w:t>, Swimming Lessons</w:t>
      </w:r>
      <w:r w:rsidR="00362758">
        <w:t xml:space="preserve"> and other activities ran be external organisation can be found </w:t>
      </w:r>
      <w:r w:rsidR="004E5480" w:rsidRPr="004E5480">
        <w:t>o</w:t>
      </w:r>
      <w:r w:rsidR="004E5480">
        <w:t>n</w:t>
      </w:r>
      <w:r w:rsidR="004E5480" w:rsidRPr="004E5480">
        <w:t xml:space="preserve"> Young Harrow Foundation’s website </w:t>
      </w:r>
      <w:hyperlink r:id="rId12" w:history="1">
        <w:r w:rsidR="004E5480" w:rsidRPr="007D3F30">
          <w:rPr>
            <w:rStyle w:val="Hyperlink"/>
          </w:rPr>
          <w:t>https://youngharrowfoundation.org/</w:t>
        </w:r>
      </w:hyperlink>
      <w:r w:rsidR="004E5480">
        <w:t xml:space="preserve">. </w:t>
      </w:r>
    </w:p>
    <w:p w14:paraId="51A0D667" w14:textId="77777777" w:rsidR="00B153B6" w:rsidRDefault="00B153B6" w:rsidP="005720F7"/>
    <w:p w14:paraId="3BC342D2" w14:textId="77777777" w:rsidR="00362758" w:rsidRDefault="00362758" w:rsidP="005720F7"/>
    <w:p w14:paraId="0ED0257F" w14:textId="0C677BA8" w:rsidR="00120632" w:rsidRPr="003B2078" w:rsidRDefault="00120632" w:rsidP="00120632">
      <w:pPr>
        <w:rPr>
          <w:b/>
          <w:bCs/>
        </w:rPr>
      </w:pPr>
      <w:r w:rsidRPr="003B2078">
        <w:rPr>
          <w:b/>
          <w:bCs/>
        </w:rPr>
        <w:t>Post-16</w:t>
      </w:r>
      <w:r w:rsidRPr="00067D92">
        <w:rPr>
          <w:b/>
          <w:bCs/>
        </w:rPr>
        <w:t xml:space="preserve"> </w:t>
      </w:r>
      <w:r w:rsidR="00067D92" w:rsidRPr="00067D92">
        <w:rPr>
          <w:b/>
          <w:bCs/>
        </w:rPr>
        <w:t>CWS</w:t>
      </w:r>
      <w:r w:rsidR="00362758">
        <w:rPr>
          <w:b/>
          <w:bCs/>
        </w:rPr>
        <w:t>W</w:t>
      </w:r>
    </w:p>
    <w:p w14:paraId="623B2CD6" w14:textId="013A5ADF" w:rsidR="00120632" w:rsidRDefault="00120632" w:rsidP="00120632">
      <w:r>
        <w:t>Enrolment</w:t>
      </w:r>
      <w:r w:rsidR="00474529">
        <w:t xml:space="preserve"> queries to be directed to Harrow </w:t>
      </w:r>
      <w:r w:rsidR="00474529" w:rsidRPr="00725E45">
        <w:t xml:space="preserve">School Admissions </w:t>
      </w:r>
      <w:hyperlink r:id="rId13" w:history="1">
        <w:r w:rsidR="00474529" w:rsidRPr="00D21736">
          <w:rPr>
            <w:rStyle w:val="Hyperlink"/>
          </w:rPr>
          <w:t>SchoolAdmissions@harrow.gov.uk</w:t>
        </w:r>
      </w:hyperlink>
      <w:r w:rsidR="00474529">
        <w:t xml:space="preserve"> </w:t>
      </w:r>
    </w:p>
    <w:p w14:paraId="277BB347" w14:textId="72F70652" w:rsidR="00120632" w:rsidRDefault="00120632" w:rsidP="00120632">
      <w:r>
        <w:t>Attendance/behaviour concerns</w:t>
      </w:r>
      <w:r w:rsidR="005A6A13">
        <w:t xml:space="preserve"> to be discussed directly with the school/col</w:t>
      </w:r>
      <w:r w:rsidR="00993832">
        <w:t xml:space="preserve">lege safeguarding lead. </w:t>
      </w:r>
      <w:r w:rsidR="00592A3C">
        <w:t>Youth Justice/Police matters, m</w:t>
      </w:r>
      <w:r w:rsidR="00993832">
        <w:t xml:space="preserve">ental </w:t>
      </w:r>
      <w:r>
        <w:t xml:space="preserve">health </w:t>
      </w:r>
      <w:r w:rsidR="00993832">
        <w:t xml:space="preserve">or physical health </w:t>
      </w:r>
      <w:r>
        <w:t>issues</w:t>
      </w:r>
      <w:r w:rsidR="00993832">
        <w:t xml:space="preserve"> are also to be shared with all involved professionals. </w:t>
      </w:r>
    </w:p>
    <w:p w14:paraId="027D5585" w14:textId="1B9514C8" w:rsidR="00A9250E" w:rsidRDefault="00120632" w:rsidP="00120632">
      <w:r>
        <w:t>S</w:t>
      </w:r>
      <w:r w:rsidR="00592A3C">
        <w:t xml:space="preserve">tudents with Special </w:t>
      </w:r>
      <w:r>
        <w:t>E</w:t>
      </w:r>
      <w:r w:rsidR="00592A3C">
        <w:t xml:space="preserve">ducational </w:t>
      </w:r>
      <w:r>
        <w:t>N</w:t>
      </w:r>
      <w:r w:rsidR="00592A3C">
        <w:t>eeds</w:t>
      </w:r>
      <w:r w:rsidR="002405D3">
        <w:t xml:space="preserve">, with or without an </w:t>
      </w:r>
      <w:r>
        <w:t>E</w:t>
      </w:r>
      <w:r w:rsidR="002405D3">
        <w:t xml:space="preserve">ducation </w:t>
      </w:r>
      <w:r>
        <w:t>H</w:t>
      </w:r>
      <w:r w:rsidR="002405D3">
        <w:t xml:space="preserve">ealth </w:t>
      </w:r>
      <w:r>
        <w:t>C</w:t>
      </w:r>
      <w:r w:rsidR="002405D3">
        <w:t xml:space="preserve">are </w:t>
      </w:r>
      <w:r>
        <w:t>P</w:t>
      </w:r>
      <w:r w:rsidR="002405D3">
        <w:t>lan, should</w:t>
      </w:r>
      <w:r w:rsidR="002B3500">
        <w:t xml:space="preserve"> receive clear targets and feedback from the school/college SENCO. </w:t>
      </w:r>
      <w:r w:rsidR="00DE3FF3">
        <w:t xml:space="preserve">The SEN caseworker should also be updated of any changes, </w:t>
      </w:r>
      <w:proofErr w:type="gramStart"/>
      <w:r w:rsidR="00DE3FF3">
        <w:t>future plans</w:t>
      </w:r>
      <w:proofErr w:type="gramEnd"/>
      <w:r w:rsidR="00DE3FF3">
        <w:t xml:space="preserve"> etc. in order for timely consultations to be made with </w:t>
      </w:r>
      <w:r w:rsidR="00A9250E">
        <w:t>suggested provisions. If the allocated caseworker is unknown, contact</w:t>
      </w:r>
      <w:r w:rsidR="00DE3FF3">
        <w:t xml:space="preserve"> Harrow SENARS </w:t>
      </w:r>
      <w:hyperlink r:id="rId14" w:history="1">
        <w:r w:rsidR="00DE3FF3" w:rsidRPr="00BA36F9">
          <w:rPr>
            <w:rStyle w:val="Hyperlink"/>
          </w:rPr>
          <w:t>senassessment.reviewservice@harrow.gov.uk</w:t>
        </w:r>
      </w:hyperlink>
      <w:r w:rsidR="00DE3FF3" w:rsidRPr="00F31B4B">
        <w:t>.</w:t>
      </w:r>
    </w:p>
    <w:p w14:paraId="58642E82" w14:textId="4675407A" w:rsidR="00C76F42" w:rsidRDefault="00C76F42" w:rsidP="00C76F42">
      <w:r>
        <w:t xml:space="preserve">Careers advice is provided by </w:t>
      </w:r>
      <w:r w:rsidRPr="007460AC">
        <w:t xml:space="preserve">Harrow Youth Stop </w:t>
      </w:r>
      <w:hyperlink r:id="rId15" w:history="1">
        <w:r w:rsidRPr="00D21736">
          <w:rPr>
            <w:rStyle w:val="Hyperlink"/>
          </w:rPr>
          <w:t>harrowys@prospects.co.uk</w:t>
        </w:r>
      </w:hyperlink>
      <w:r>
        <w:t xml:space="preserve"> </w:t>
      </w:r>
      <w:r w:rsidRPr="007460AC">
        <w:t xml:space="preserve">Harrow Youth Stop, The </w:t>
      </w:r>
      <w:proofErr w:type="gramStart"/>
      <w:r w:rsidRPr="007460AC">
        <w:t>Twenty One</w:t>
      </w:r>
      <w:proofErr w:type="gramEnd"/>
      <w:r w:rsidRPr="007460AC">
        <w:t xml:space="preserve"> Building, 21 Pinner Road, Harrow, HA1 4ES. Tel: 020 8427 8617.</w:t>
      </w:r>
    </w:p>
    <w:p w14:paraId="003E500F" w14:textId="024EE4BF" w:rsidR="00120632" w:rsidRDefault="00A9250E" w:rsidP="00120632">
      <w:r>
        <w:t xml:space="preserve">Requests for </w:t>
      </w:r>
      <w:r w:rsidR="00120632">
        <w:t>laptops</w:t>
      </w:r>
      <w:r>
        <w:t xml:space="preserve"> or </w:t>
      </w:r>
      <w:r w:rsidR="00120632">
        <w:t>equipment</w:t>
      </w:r>
      <w:r w:rsidR="00B63BCC">
        <w:t xml:space="preserve"> from social care</w:t>
      </w:r>
      <w:r w:rsidR="00C76F42">
        <w:t xml:space="preserve"> or the </w:t>
      </w:r>
      <w:r w:rsidR="00B63BCC">
        <w:t>education provision</w:t>
      </w:r>
      <w:r w:rsidR="00C76F42">
        <w:t xml:space="preserve"> may be granted to support engagement and access. </w:t>
      </w:r>
    </w:p>
    <w:p w14:paraId="54F4786F" w14:textId="3CA2A748" w:rsidR="00F31B4B" w:rsidRPr="00450126" w:rsidRDefault="00F31B4B" w:rsidP="00450126">
      <w:pPr>
        <w:pStyle w:val="Default"/>
        <w:tabs>
          <w:tab w:val="center" w:pos="4513"/>
          <w:tab w:val="left" w:pos="7500"/>
        </w:tabs>
        <w:rPr>
          <w:rFonts w:asciiTheme="minorHAnsi" w:hAnsiTheme="minorHAnsi"/>
        </w:rPr>
      </w:pPr>
    </w:p>
    <w:sectPr w:rsidR="00F31B4B" w:rsidRPr="00450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D4761"/>
    <w:multiLevelType w:val="hybridMultilevel"/>
    <w:tmpl w:val="9E48D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40"/>
    <w:rsid w:val="00013922"/>
    <w:rsid w:val="00024A50"/>
    <w:rsid w:val="0005133D"/>
    <w:rsid w:val="00060EA9"/>
    <w:rsid w:val="00067D92"/>
    <w:rsid w:val="00074ECB"/>
    <w:rsid w:val="00077865"/>
    <w:rsid w:val="000A41F0"/>
    <w:rsid w:val="00102440"/>
    <w:rsid w:val="00104244"/>
    <w:rsid w:val="00120632"/>
    <w:rsid w:val="001B3C01"/>
    <w:rsid w:val="00212556"/>
    <w:rsid w:val="002405D3"/>
    <w:rsid w:val="002455B9"/>
    <w:rsid w:val="00256D8F"/>
    <w:rsid w:val="00280B9D"/>
    <w:rsid w:val="002B3500"/>
    <w:rsid w:val="002C6587"/>
    <w:rsid w:val="003023FF"/>
    <w:rsid w:val="003339C9"/>
    <w:rsid w:val="00362758"/>
    <w:rsid w:val="00364A6C"/>
    <w:rsid w:val="00377C7F"/>
    <w:rsid w:val="003A369B"/>
    <w:rsid w:val="003B2078"/>
    <w:rsid w:val="0043384F"/>
    <w:rsid w:val="00450126"/>
    <w:rsid w:val="00456F23"/>
    <w:rsid w:val="00474529"/>
    <w:rsid w:val="004C3F6F"/>
    <w:rsid w:val="004E5480"/>
    <w:rsid w:val="004F1CE0"/>
    <w:rsid w:val="004F2BF5"/>
    <w:rsid w:val="0052766F"/>
    <w:rsid w:val="0056656A"/>
    <w:rsid w:val="005720F7"/>
    <w:rsid w:val="0058543E"/>
    <w:rsid w:val="00586A00"/>
    <w:rsid w:val="00592A3C"/>
    <w:rsid w:val="00595DFF"/>
    <w:rsid w:val="005A22E4"/>
    <w:rsid w:val="005A6A13"/>
    <w:rsid w:val="005C3331"/>
    <w:rsid w:val="005D12F5"/>
    <w:rsid w:val="00603528"/>
    <w:rsid w:val="00630C10"/>
    <w:rsid w:val="00630DC6"/>
    <w:rsid w:val="00630FF3"/>
    <w:rsid w:val="0063111D"/>
    <w:rsid w:val="006359FC"/>
    <w:rsid w:val="00660BE0"/>
    <w:rsid w:val="00663819"/>
    <w:rsid w:val="00677DF2"/>
    <w:rsid w:val="00681043"/>
    <w:rsid w:val="006A78D5"/>
    <w:rsid w:val="006C53CF"/>
    <w:rsid w:val="00725E45"/>
    <w:rsid w:val="0072722B"/>
    <w:rsid w:val="007406AD"/>
    <w:rsid w:val="007460AC"/>
    <w:rsid w:val="00747554"/>
    <w:rsid w:val="0078660F"/>
    <w:rsid w:val="007950BE"/>
    <w:rsid w:val="007F2E01"/>
    <w:rsid w:val="007F5AE9"/>
    <w:rsid w:val="00804F72"/>
    <w:rsid w:val="00813CDD"/>
    <w:rsid w:val="00813D63"/>
    <w:rsid w:val="00840B0F"/>
    <w:rsid w:val="00895048"/>
    <w:rsid w:val="008C43F9"/>
    <w:rsid w:val="00941014"/>
    <w:rsid w:val="00955795"/>
    <w:rsid w:val="00993832"/>
    <w:rsid w:val="009A14EF"/>
    <w:rsid w:val="009F314A"/>
    <w:rsid w:val="00A24E64"/>
    <w:rsid w:val="00A31C0A"/>
    <w:rsid w:val="00A35294"/>
    <w:rsid w:val="00A70EA9"/>
    <w:rsid w:val="00A76B48"/>
    <w:rsid w:val="00A90C32"/>
    <w:rsid w:val="00A9239D"/>
    <w:rsid w:val="00A9250E"/>
    <w:rsid w:val="00AD0D81"/>
    <w:rsid w:val="00AD3A65"/>
    <w:rsid w:val="00AE6397"/>
    <w:rsid w:val="00AF03AE"/>
    <w:rsid w:val="00B153B6"/>
    <w:rsid w:val="00B47A76"/>
    <w:rsid w:val="00B55FBB"/>
    <w:rsid w:val="00B63BCC"/>
    <w:rsid w:val="00B663B8"/>
    <w:rsid w:val="00B827D3"/>
    <w:rsid w:val="00B92AD9"/>
    <w:rsid w:val="00BA7054"/>
    <w:rsid w:val="00C16273"/>
    <w:rsid w:val="00C55A4B"/>
    <w:rsid w:val="00C651B6"/>
    <w:rsid w:val="00C67B22"/>
    <w:rsid w:val="00C7542F"/>
    <w:rsid w:val="00C76F42"/>
    <w:rsid w:val="00CB5D46"/>
    <w:rsid w:val="00CD1943"/>
    <w:rsid w:val="00CE0F85"/>
    <w:rsid w:val="00D04D3D"/>
    <w:rsid w:val="00D645DD"/>
    <w:rsid w:val="00D727EA"/>
    <w:rsid w:val="00D85189"/>
    <w:rsid w:val="00D903BF"/>
    <w:rsid w:val="00D91A57"/>
    <w:rsid w:val="00DA2C26"/>
    <w:rsid w:val="00DE3FF3"/>
    <w:rsid w:val="00E41429"/>
    <w:rsid w:val="00E56992"/>
    <w:rsid w:val="00E647DF"/>
    <w:rsid w:val="00E84C02"/>
    <w:rsid w:val="00E908E5"/>
    <w:rsid w:val="00EB496E"/>
    <w:rsid w:val="00F31B4B"/>
    <w:rsid w:val="00F512AC"/>
    <w:rsid w:val="00F5199E"/>
    <w:rsid w:val="00F86007"/>
    <w:rsid w:val="00FA58F8"/>
    <w:rsid w:val="00FE3E00"/>
    <w:rsid w:val="00FE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0CC4"/>
  <w15:chartTrackingRefBased/>
  <w15:docId w15:val="{EA2CD9DF-922A-46E1-9484-FD1F8EA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6F"/>
    <w:pPr>
      <w:ind w:left="720"/>
      <w:contextualSpacing/>
    </w:pPr>
  </w:style>
  <w:style w:type="character" w:styleId="Hyperlink">
    <w:name w:val="Hyperlink"/>
    <w:basedOn w:val="DefaultParagraphFont"/>
    <w:uiPriority w:val="99"/>
    <w:unhideWhenUsed/>
    <w:rsid w:val="0063111D"/>
    <w:rPr>
      <w:color w:val="0563C1" w:themeColor="hyperlink"/>
      <w:u w:val="single"/>
    </w:rPr>
  </w:style>
  <w:style w:type="character" w:styleId="UnresolvedMention">
    <w:name w:val="Unresolved Mention"/>
    <w:basedOn w:val="DefaultParagraphFont"/>
    <w:uiPriority w:val="99"/>
    <w:semiHidden/>
    <w:unhideWhenUsed/>
    <w:rsid w:val="0063111D"/>
    <w:rPr>
      <w:color w:val="605E5C"/>
      <w:shd w:val="clear" w:color="auto" w:fill="E1DFDD"/>
    </w:rPr>
  </w:style>
  <w:style w:type="paragraph" w:customStyle="1" w:styleId="Default">
    <w:name w:val="Default"/>
    <w:rsid w:val="00024A50"/>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table" w:styleId="TableGrid">
    <w:name w:val="Table Grid"/>
    <w:basedOn w:val="TableNormal"/>
    <w:uiPriority w:val="59"/>
    <w:rsid w:val="00024A5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robinson@harrow.gov.uk" TargetMode="External"/><Relationship Id="rId13" Type="http://schemas.openxmlformats.org/officeDocument/2006/relationships/hyperlink" Target="mailto:SchoolAdmissions@harro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ngharrow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rowys@prospects.co.uk" TargetMode="External"/><Relationship Id="rId5" Type="http://schemas.openxmlformats.org/officeDocument/2006/relationships/styles" Target="styles.xml"/><Relationship Id="rId15" Type="http://schemas.openxmlformats.org/officeDocument/2006/relationships/hyperlink" Target="mailto:harrowys@prospects.co.uk" TargetMode="External"/><Relationship Id="rId10" Type="http://schemas.openxmlformats.org/officeDocument/2006/relationships/hyperlink" Target="https://www.gov.uk/1619-bursary-fund" TargetMode="External"/><Relationship Id="rId4" Type="http://schemas.openxmlformats.org/officeDocument/2006/relationships/numbering" Target="numbering.xml"/><Relationship Id="rId9" Type="http://schemas.openxmlformats.org/officeDocument/2006/relationships/hyperlink" Target="mailto:senassessment.reviewservice@harrow.gov.uk" TargetMode="External"/><Relationship Id="rId14" Type="http://schemas.openxmlformats.org/officeDocument/2006/relationships/hyperlink" Target="mailto:senassessment.reviewservice@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11" ma:contentTypeDescription="Create a new document." ma:contentTypeScope="" ma:versionID="02e26bda7d6ac009e2a149c38d96d357">
  <xsd:schema xmlns:xsd="http://www.w3.org/2001/XMLSchema" xmlns:xs="http://www.w3.org/2001/XMLSchema" xmlns:p="http://schemas.microsoft.com/office/2006/metadata/properties" xmlns:ns3="a681b9dd-c258-474a-ab73-52e65e475412" xmlns:ns4="64f86662-e1c4-4a69-b421-f9f18f07dc62" targetNamespace="http://schemas.microsoft.com/office/2006/metadata/properties" ma:root="true" ma:fieldsID="7be5da41013688434a7b9e2c3b8571c4" ns3:_="" ns4:_="">
    <xsd:import namespace="a681b9dd-c258-474a-ab73-52e65e475412"/>
    <xsd:import namespace="64f86662-e1c4-4a69-b421-f9f18f07d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b9dd-c258-474a-ab73-52e65e475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86662-e1c4-4a69-b421-f9f18f07dc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0C0B7-3E56-445F-9D59-B2E9B26C1DAF}">
  <ds:schemaRefs>
    <ds:schemaRef ds:uri="http://schemas.microsoft.com/sharepoint/v3/contenttype/forms"/>
  </ds:schemaRefs>
</ds:datastoreItem>
</file>

<file path=customXml/itemProps2.xml><?xml version="1.0" encoding="utf-8"?>
<ds:datastoreItem xmlns:ds="http://schemas.openxmlformats.org/officeDocument/2006/customXml" ds:itemID="{73360611-46DC-4BF1-AB04-E6561E703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14DAA7-F7D8-429C-B898-F94F2851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b9dd-c258-474a-ab73-52e65e475412"/>
    <ds:schemaRef ds:uri="64f86662-e1c4-4a69-b421-f9f18f07d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Robinson</dc:creator>
  <cp:keywords/>
  <dc:description/>
  <cp:lastModifiedBy>Kathryn Robinson</cp:lastModifiedBy>
  <cp:revision>12</cp:revision>
  <dcterms:created xsi:type="dcterms:W3CDTF">2022-01-13T13:52:00Z</dcterms:created>
  <dcterms:modified xsi:type="dcterms:W3CDTF">2022-06-13T15:16:00Z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0x01010037600ABAE5EAD944875A8F3FD05D3441</vt:lpwstr>
  </property>
</Properties>
</file>